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F1638" w14:textId="77777777" w:rsidR="002950F2" w:rsidRDefault="00EA2682" w:rsidP="00B911EB">
      <w:pPr>
        <w:pStyle w:val="StylPed48b"/>
      </w:pPr>
      <w:r w:rsidRPr="00A07B97">
        <w:rPr>
          <w:noProof/>
          <w:lang w:eastAsia="cs-CZ"/>
        </w:rPr>
        <mc:AlternateContent>
          <mc:Choice Requires="wps">
            <w:drawing>
              <wp:anchor distT="0" distB="0" distL="114300" distR="114300" simplePos="0" relativeHeight="251657728" behindDoc="0" locked="0" layoutInCell="1" allowOverlap="1" wp14:anchorId="6729124F" wp14:editId="2DB0531E">
                <wp:simplePos x="0" y="0"/>
                <wp:positionH relativeFrom="column">
                  <wp:posOffset>3659929</wp:posOffset>
                </wp:positionH>
                <wp:positionV relativeFrom="paragraph">
                  <wp:posOffset>1205865</wp:posOffset>
                </wp:positionV>
                <wp:extent cx="2299335" cy="1108953"/>
                <wp:effectExtent l="0" t="0" r="508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08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85b"/>
                                <w:sz w:val="20"/>
                                <w:szCs w:val="20"/>
                              </w:rPr>
                              <w:alias w:val="Jméno a příjmení"/>
                              <w:tag w:val="espis_dsb/adresa/full_name"/>
                              <w:id w:val="1898698504"/>
                              <w:placeholder>
                                <w:docPart w:val="1B86F691C7DB41D5A96479BEDD68F38C"/>
                              </w:placeholder>
                              <w:showingPlcHdr/>
                            </w:sdtPr>
                            <w:sdtEndPr>
                              <w:rPr>
                                <w:rStyle w:val="Hypertextovodkaz"/>
                                <w:color w:val="000000"/>
                                <w:u w:val="single"/>
                              </w:rPr>
                            </w:sdtEndPr>
                            <w:sdtContent>
                              <w:p w14:paraId="74532743" w14:textId="77777777" w:rsidR="00D945F9" w:rsidRPr="00C22921" w:rsidRDefault="00EE1E42" w:rsidP="00D945F9">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35163A0A" w14:textId="77777777" w:rsidR="00D945F9" w:rsidRPr="00C22921" w:rsidRDefault="00EE1E42"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30BD5F7C" w14:textId="36393B8F" w:rsidR="005A4288" w:rsidRPr="00C22921" w:rsidRDefault="001A2126" w:rsidP="005A4288">
                                <w:pPr>
                                  <w:pStyle w:val="Adresaadresta"/>
                                  <w:rPr>
                                    <w:rStyle w:val="Hypertextovodkaz"/>
                                    <w:color w:val="000000"/>
                                    <w:sz w:val="20"/>
                                    <w:szCs w:val="20"/>
                                    <w:u w:val="none"/>
                                  </w:rPr>
                                </w:pPr>
                                <w:r w:rsidRPr="00CC7D61">
                                  <w:rPr>
                                    <w:rStyle w:val="Zstupntext"/>
                                  </w:rPr>
                                  <w:t>Klikněte sem a zadejte text.</w:t>
                                </w: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6C04E752" w14:textId="77777777" w:rsidR="005A4288" w:rsidRPr="00C22921" w:rsidRDefault="00EE1E42"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132B1560" w14:textId="77777777" w:rsidR="005A4288" w:rsidRPr="00C22921" w:rsidRDefault="00EE1E42" w:rsidP="00D945F9">
                                <w:pPr>
                                  <w:pStyle w:val="Adresaadresta"/>
                                  <w:rPr>
                                    <w:rStyle w:val="Hypertextovodkaz"/>
                                    <w:color w:val="000000"/>
                                    <w:sz w:val="20"/>
                                    <w:szCs w:val="20"/>
                                    <w:u w:val="none"/>
                                  </w:rPr>
                                </w:pPr>
                              </w:p>
                            </w:sdtContent>
                          </w:sdt>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729124F" id="_x0000_t202" coordsize="21600,21600" o:spt="202" path="m,l,21600r21600,l21600,xe">
                <v:stroke joinstyle="miter"/>
                <v:path gradientshapeok="t" o:connecttype="rect"/>
              </v:shapetype>
              <v:shape id="Textové pole 2" o:spid="_x0000_s1026" type="#_x0000_t202" style="position:absolute;margin-left:288.2pt;margin-top:94.95pt;width:181.05pt;height:87.3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" stroked="f">
                <v:textbox>
                  <w:txbxContent>
                    <w:sdt>
                      <w:sdtPr>
                        <w:rPr>
                          <w:rStyle w:val="Styl85b"/>
                          <w:sz w:val="20"/>
                          <w:szCs w:val="20"/>
                        </w:rPr>
                        <w:alias w:val="Jméno a příjmení"/>
                        <w:tag w:val="espis_dsb/adresa/full_name"/>
                        <w:id w:val="1898698504"/>
                        <w:placeholder>
                          <w:docPart w:val="1B86F691C7DB41D5A96479BEDD68F38C"/>
                        </w:placeholder>
                        <w:showingPlcHdr/>
                      </w:sdtPr>
                      <w:sdtEndPr>
                        <w:rPr>
                          <w:rStyle w:val="Hypertextovodkaz"/>
                          <w:color w:val="000000"/>
                          <w:u w:val="single"/>
                        </w:rPr>
                      </w:sdtEndPr>
                      <w:sdtContent>
                        <w:p w14:paraId="74532743" w14:textId="77777777" w:rsidR="00D945F9" w:rsidRPr="00C22921" w:rsidRDefault="00EE1E42" w:rsidP="00D945F9">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35163A0A" w14:textId="77777777" w:rsidR="00D945F9" w:rsidRPr="00C22921" w:rsidRDefault="00EE1E42"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30BD5F7C" w14:textId="36393B8F" w:rsidR="005A4288" w:rsidRPr="00C22921" w:rsidRDefault="001A2126" w:rsidP="005A4288">
                          <w:pPr>
                            <w:pStyle w:val="Adresaadresta"/>
                            <w:rPr>
                              <w:rStyle w:val="Hypertextovodkaz"/>
                              <w:color w:val="000000"/>
                              <w:sz w:val="20"/>
                              <w:szCs w:val="20"/>
                              <w:u w:val="none"/>
                            </w:rPr>
                          </w:pPr>
                          <w:r w:rsidRPr="00CC7D61">
                            <w:rPr>
                              <w:rStyle w:val="Zstupntext"/>
                            </w:rPr>
                            <w:t>Klikněte sem a zadejte text.</w:t>
                          </w: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6C04E752" w14:textId="77777777" w:rsidR="005A4288" w:rsidRPr="00C22921" w:rsidRDefault="00EE1E42"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132B1560" w14:textId="77777777" w:rsidR="005A4288" w:rsidRPr="00C22921" w:rsidRDefault="00EE1E42" w:rsidP="00D945F9">
                          <w:pPr>
                            <w:pStyle w:val="Adresaadresta"/>
                            <w:rPr>
                              <w:rStyle w:val="Hypertextovodkaz"/>
                              <w:color w:val="000000"/>
                              <w:sz w:val="20"/>
                              <w:szCs w:val="20"/>
                              <w:u w:val="none"/>
                            </w:rPr>
                          </w:pPr>
                        </w:p>
                      </w:sdtContent>
                    </w:sdt>
                  </w:txbxContent>
                </v:textbox>
              </v:shape>
            </w:pict>
          </mc:Fallback>
        </mc:AlternateContent>
      </w:r>
      <w:r w:rsidRPr="00321485">
        <w:rPr>
          <w:noProof/>
          <w:sz w:val="14"/>
          <w:szCs w:val="14"/>
          <w:lang w:eastAsia="cs-CZ"/>
        </w:rPr>
        <w:drawing>
          <wp:anchor distT="0" distB="0" distL="114300" distR="114300" simplePos="0" relativeHeight="251659776" behindDoc="0" locked="0" layoutInCell="1" allowOverlap="1" wp14:anchorId="60716762" wp14:editId="7998115C">
            <wp:simplePos x="0" y="0"/>
            <wp:positionH relativeFrom="margin">
              <wp:posOffset>4100409</wp:posOffset>
            </wp:positionH>
            <wp:positionV relativeFrom="margin">
              <wp:posOffset>130280</wp:posOffset>
            </wp:positionV>
            <wp:extent cx="1418590" cy="358140"/>
            <wp:effectExtent l="0" t="0" r="0" b="3810"/>
            <wp:wrapTopAndBottom/>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p>
    <w:p w14:paraId="1D740CD5" w14:textId="77777777" w:rsidR="00E103BC" w:rsidRDefault="00E103BC" w:rsidP="00B911EB">
      <w:pPr>
        <w:pStyle w:val="StylPed48b"/>
        <w:sectPr w:rsidR="00E103BC" w:rsidSect="00E103BC">
          <w:footerReference w:type="default" r:id="rId8"/>
          <w:headerReference w:type="first" r:id="rId9"/>
          <w:footerReference w:type="first" r:id="rId10"/>
          <w:pgSz w:w="11906" w:h="16838"/>
          <w:pgMar w:top="1843" w:right="1077" w:bottom="1531" w:left="567" w:header="907" w:footer="567" w:gutter="0"/>
          <w:cols w:space="708"/>
          <w:titlePg/>
          <w:docGrid w:linePitch="360"/>
        </w:sectPr>
      </w:pPr>
    </w:p>
    <w:p w14:paraId="081CFA7C" w14:textId="77777777" w:rsidR="000479B3" w:rsidRPr="00C22921" w:rsidRDefault="003A663D" w:rsidP="006F0FD7">
      <w:pPr>
        <w:spacing w:before="60" w:after="60"/>
        <w:rPr>
          <w:rStyle w:val="Styl85b"/>
          <w:sz w:val="20"/>
          <w:szCs w:val="20"/>
        </w:rPr>
      </w:pPr>
      <w:r w:rsidRPr="00C22921">
        <w:rPr>
          <w:rStyle w:val="Styl85b"/>
          <w:sz w:val="20"/>
          <w:szCs w:val="20"/>
        </w:rPr>
        <w:t>Č</w:t>
      </w:r>
      <w:r w:rsidR="00BD05D9" w:rsidRPr="00C22921">
        <w:rPr>
          <w:rStyle w:val="Styl85b"/>
          <w:sz w:val="20"/>
          <w:szCs w:val="20"/>
        </w:rPr>
        <w:t xml:space="preserve">. j.: </w:t>
      </w:r>
      <w:sdt>
        <w:sdtPr>
          <w:rPr>
            <w:rStyle w:val="Styl85b"/>
            <w:sz w:val="20"/>
            <w:szCs w:val="20"/>
          </w:rPr>
          <w:id w:val="770355713"/>
          <w:placeholder>
            <w:docPart w:val="DefaultPlaceholder_1081868574"/>
          </w:placeholder>
        </w:sdtPr>
        <w:sdtEndPr>
          <w:rPr>
            <w:rStyle w:val="Styl85b"/>
          </w:rPr>
        </w:sdtEndPr>
        <w:sdtContent>
          <w:sdt>
            <w:sdtPr>
              <w:rPr>
                <w:rStyle w:val="Styl85b"/>
                <w:sz w:val="20"/>
                <w:szCs w:val="20"/>
              </w:rPr>
              <w:alias w:val="Naše č. j."/>
              <w:tag w:val="espis_objektsps/evidencni_cislo"/>
              <w:id w:val="380285331"/>
              <w:placeholder>
                <w:docPart w:val="DefaultPlaceholder_1081868574"/>
              </w:placeholder>
            </w:sdtPr>
            <w:sdtEndPr>
              <w:rPr>
                <w:rStyle w:val="Styl85b"/>
              </w:rPr>
            </w:sdtEndPr>
            <w:sdtContent>
              <w:sdt>
                <w:sdtPr>
                  <w:rPr>
                    <w:rStyle w:val="Styl85b"/>
                    <w:sz w:val="20"/>
                    <w:szCs w:val="20"/>
                  </w:rPr>
                  <w:alias w:val="Naše č. j."/>
                  <w:tag w:val="spis_objektsps/evidencni_cislo"/>
                  <w:id w:val="699746200"/>
                  <w:placeholder>
                    <w:docPart w:val="DefaultPlaceholder_1081868574"/>
                  </w:placeholder>
                  <w:showingPlcHdr/>
                </w:sdtPr>
                <w:sdtEndPr>
                  <w:rPr>
                    <w:rStyle w:val="Styl85b"/>
                  </w:rPr>
                </w:sdtEndPr>
                <w:sdtContent>
                  <w:r w:rsidR="00C35A55" w:rsidRPr="00C22921">
                    <w:rPr>
                      <w:rStyle w:val="Styl85b"/>
                      <w:sz w:val="20"/>
                      <w:szCs w:val="20"/>
                    </w:rPr>
                    <w:t>SVS/2025/131769</w:t>
                  </w:r>
                </w:sdtContent>
              </w:sdt>
            </w:sdtContent>
          </w:sdt>
        </w:sdtContent>
      </w:sdt>
      <w:hyperlink r:id="rId11" w:tooltip="espis_objektsps/evidencni_cislo" w:history="1"/>
    </w:p>
    <w:p w14:paraId="5AC215E0" w14:textId="77777777" w:rsidR="00BD05D9" w:rsidRPr="00C22921" w:rsidRDefault="00882C87" w:rsidP="00874DE4">
      <w:pPr>
        <w:spacing w:before="60" w:after="60"/>
        <w:rPr>
          <w:rStyle w:val="Styl85b"/>
          <w:sz w:val="20"/>
          <w:szCs w:val="20"/>
        </w:rPr>
      </w:pPr>
      <w:r w:rsidRPr="00C22921">
        <w:rPr>
          <w:rStyle w:val="Styl85b"/>
          <w:sz w:val="20"/>
          <w:szCs w:val="20"/>
        </w:rPr>
        <w:t>V</w:t>
      </w:r>
      <w:r w:rsidR="00BD05D9" w:rsidRPr="00C22921">
        <w:rPr>
          <w:rStyle w:val="Styl85b"/>
          <w:sz w:val="20"/>
          <w:szCs w:val="20"/>
        </w:rPr>
        <w:t xml:space="preserve">yřizuje: </w:t>
      </w:r>
      <w:sdt>
        <w:sdtPr>
          <w:rPr>
            <w:rStyle w:val="Styl85b"/>
            <w:sz w:val="20"/>
            <w:szCs w:val="20"/>
          </w:rPr>
          <w:id w:val="-1793897957"/>
          <w:placeholder>
            <w:docPart w:val="DefaultPlaceholder_1081868574"/>
          </w:placeholder>
        </w:sdtPr>
        <w:sdtEndPr>
          <w:rPr>
            <w:rStyle w:val="Styl85b"/>
          </w:rPr>
        </w:sdtEndPr>
        <w:sdtContent>
          <w:sdt>
            <w:sdtPr>
              <w:rPr>
                <w:rStyle w:val="Styl85b"/>
                <w:sz w:val="20"/>
                <w:szCs w:val="20"/>
              </w:rPr>
              <w:alias w:val="Vyřizuje"/>
              <w:tag w:val="espis_zpracovatel/pracovnik/full_name"/>
              <w:id w:val="-667487986"/>
              <w:placeholder>
                <w:docPart w:val="DefaultPlaceholder_1081868574"/>
              </w:placeholder>
              <w:showingPlcHdr/>
            </w:sdtPr>
            <w:sdtEndPr>
              <w:rPr>
                <w:rStyle w:val="Styl85b"/>
              </w:rPr>
            </w:sdtEndPr>
            <w:sdtContent>
              <w:r w:rsidR="00C35A55" w:rsidRPr="00C22921">
                <w:rPr>
                  <w:rStyle w:val="Styl85b"/>
                  <w:sz w:val="20"/>
                  <w:szCs w:val="20"/>
                </w:rPr>
                <w:t>MVDr. Marie Sopková</w:t>
              </w:r>
            </w:sdtContent>
          </w:sdt>
        </w:sdtContent>
      </w:sdt>
    </w:p>
    <w:p w14:paraId="62CE205E" w14:textId="77777777" w:rsidR="0079269E" w:rsidRPr="00C22921" w:rsidRDefault="0079269E" w:rsidP="00874DE4">
      <w:pPr>
        <w:spacing w:before="60" w:after="60"/>
        <w:rPr>
          <w:rStyle w:val="Styl85b"/>
          <w:sz w:val="20"/>
          <w:szCs w:val="20"/>
        </w:rPr>
      </w:pPr>
      <w:r w:rsidRPr="00C22921">
        <w:rPr>
          <w:rStyle w:val="Styl85b"/>
          <w:sz w:val="20"/>
          <w:szCs w:val="20"/>
        </w:rPr>
        <w:t xml:space="preserve">Telefon: </w:t>
      </w:r>
      <w:sdt>
        <w:sdtPr>
          <w:rPr>
            <w:rStyle w:val="Styl85b"/>
            <w:sz w:val="20"/>
            <w:szCs w:val="20"/>
          </w:rPr>
          <w:id w:val="-1084070285"/>
          <w:placeholder>
            <w:docPart w:val="DefaultPlaceholder_1081868574"/>
          </w:placeholder>
        </w:sdtPr>
        <w:sdtEndPr>
          <w:rPr>
            <w:rStyle w:val="Styl85b"/>
          </w:rPr>
        </w:sdtEndPr>
        <w:sdtContent>
          <w:sdt>
            <w:sdtPr>
              <w:rPr>
                <w:rStyle w:val="Styl85b"/>
                <w:sz w:val="20"/>
                <w:szCs w:val="20"/>
              </w:rPr>
              <w:alias w:val="Telefon"/>
              <w:tag w:val="espis_zpracovatel/pracovnik/telefon1"/>
              <w:id w:val="558833379"/>
              <w:placeholder>
                <w:docPart w:val="DefaultPlaceholder_1081868574"/>
              </w:placeholder>
              <w:showingPlcHdr/>
            </w:sdtPr>
            <w:sdtEndPr>
              <w:rPr>
                <w:rStyle w:val="Styl85b"/>
              </w:rPr>
            </w:sdtEndPr>
            <w:sdtContent>
              <w:r w:rsidR="00C35A55" w:rsidRPr="00C22921">
                <w:rPr>
                  <w:rStyle w:val="Zstupntext"/>
                  <w:color w:val="auto"/>
                  <w:szCs w:val="20"/>
                </w:rPr>
                <w:t>+420 720 955 292</w:t>
              </w:r>
            </w:sdtContent>
          </w:sdt>
        </w:sdtContent>
      </w:sdt>
    </w:p>
    <w:p w14:paraId="18BCA8DE" w14:textId="2962F651" w:rsidR="000B54D7" w:rsidRPr="00D13A2C" w:rsidRDefault="000B54D7" w:rsidP="00D13A2C">
      <w:pPr>
        <w:pStyle w:val="Mstoadatum"/>
      </w:pPr>
      <w:r w:rsidRPr="00D13A2C">
        <w:t>V </w:t>
      </w:r>
      <w:r w:rsidR="00455BFB" w:rsidRPr="00D13A2C">
        <w:t>Praze</w:t>
      </w:r>
      <w:r w:rsidRPr="00D13A2C">
        <w:t xml:space="preserve"> </w:t>
      </w:r>
      <w:r w:rsidR="00C35A55" w:rsidRPr="00D13A2C">
        <w:t xml:space="preserve">dne </w:t>
      </w:r>
      <w:sdt>
        <w:sdtPr>
          <w:rPr>
            <w:rStyle w:val="Zstupntext"/>
            <w:color w:val="000000"/>
          </w:rPr>
          <w:alias w:val="Datum"/>
          <w:tag w:val="espis_objektsps/zalozeno_datum/datum"/>
          <w:id w:val="1027451596"/>
          <w:placeholder>
            <w:docPart w:val="DefaultPlaceholder_1081868574"/>
          </w:placeholder>
        </w:sdtPr>
        <w:sdtEndPr>
          <w:rPr>
            <w:rStyle w:val="Zstupntext"/>
          </w:rPr>
        </w:sdtEndPr>
        <w:sdtContent>
          <w:r w:rsidR="004C2027">
            <w:rPr>
              <w:rStyle w:val="Zstupntext"/>
              <w:color w:val="000000"/>
            </w:rPr>
            <w:t>11</w:t>
          </w:r>
          <w:r w:rsidR="007309C8">
            <w:rPr>
              <w:rStyle w:val="Zstupntext"/>
              <w:color w:val="000000"/>
            </w:rPr>
            <w:t>.09.2025</w:t>
          </w:r>
        </w:sdtContent>
      </w:sdt>
    </w:p>
    <w:sdt>
      <w:sdtPr>
        <w:rPr>
          <w:rFonts w:cs="Arial"/>
          <w:sz w:val="22"/>
        </w:rPr>
        <w:alias w:val="Věc"/>
        <w:tag w:val="espis_objektsps/vec"/>
        <w:id w:val="311070687"/>
        <w:placeholder>
          <w:docPart w:val="DefaultPlaceholder_1081868574"/>
        </w:placeholder>
        <w:showingPlcHdr/>
      </w:sdtPr>
      <w:sdtEndPr/>
      <w:sdtContent>
        <w:p w14:paraId="18A703A6" w14:textId="77777777" w:rsidR="00BD05D9" w:rsidRPr="00A15C34" w:rsidRDefault="00680125" w:rsidP="00C32A88">
          <w:pPr>
            <w:pStyle w:val="Vc"/>
            <w:rPr>
              <w:rFonts w:cs="Arial"/>
              <w:sz w:val="22"/>
            </w:rPr>
          </w:pPr>
          <w:r w:rsidRPr="00A15C34">
            <w:rPr>
              <w:rFonts w:cs="Arial"/>
              <w:sz w:val="22"/>
            </w:rPr>
            <w:t>Preventivní opatření v malochovech drůbeže k zabránění šíření NCD a AI</w:t>
          </w:r>
        </w:p>
      </w:sdtContent>
    </w:sdt>
    <w:p w14:paraId="778497EA" w14:textId="77777777" w:rsidR="009C45C9" w:rsidRPr="00A15C34" w:rsidRDefault="009C45C9" w:rsidP="009C45C9">
      <w:pPr>
        <w:pStyle w:val="Tlodokumentu"/>
        <w:rPr>
          <w:rFonts w:cs="Arial"/>
          <w:sz w:val="22"/>
        </w:rPr>
      </w:pPr>
      <w:r w:rsidRPr="00A15C34">
        <w:rPr>
          <w:rFonts w:cs="Arial"/>
          <w:sz w:val="22"/>
        </w:rPr>
        <w:t>Vážení občané,</w:t>
      </w:r>
    </w:p>
    <w:p w14:paraId="34C4E77E" w14:textId="77777777" w:rsidR="009C45C9" w:rsidRPr="00A15C34" w:rsidRDefault="009C45C9" w:rsidP="009C45C9">
      <w:pPr>
        <w:pStyle w:val="Tlodokumentu"/>
        <w:rPr>
          <w:rFonts w:cs="Arial"/>
          <w:sz w:val="22"/>
        </w:rPr>
      </w:pPr>
    </w:p>
    <w:p w14:paraId="00F18D71" w14:textId="77777777" w:rsidR="009C45C9" w:rsidRPr="00A15C34" w:rsidRDefault="009C45C9" w:rsidP="009C45C9">
      <w:pPr>
        <w:pStyle w:val="Tlodokumentu"/>
        <w:rPr>
          <w:rFonts w:cs="Arial"/>
          <w:sz w:val="22"/>
        </w:rPr>
      </w:pPr>
      <w:r w:rsidRPr="00A15C34">
        <w:rPr>
          <w:rFonts w:cs="Arial"/>
          <w:sz w:val="22"/>
        </w:rPr>
        <w:t>s ohledem na nepříznivou nákazovou situaci newcastleské choroby v sousedním Polsku a s ohledem na blížící se podzim, kdy se zvyšuje riziko zavlečení ptačí chřipky a také newcastleské choroby do chovů drůbeže migrujícími volně žijícími ptáky Vás chceme informovat o důležitosti důsledného dodržování preventivních opatření ve Vašich chovech s cílem zabránit vzniku a šíření těchto dvou nákaz.</w:t>
      </w:r>
    </w:p>
    <w:p w14:paraId="47741C94" w14:textId="177F6E5B" w:rsidR="001A2126" w:rsidRPr="001A2126" w:rsidRDefault="001A2126" w:rsidP="001A2126">
      <w:pPr>
        <w:spacing w:before="120"/>
        <w:jc w:val="both"/>
        <w:rPr>
          <w:rFonts w:eastAsia="Times New Roman" w:cs="Arial"/>
          <w:sz w:val="22"/>
        </w:rPr>
      </w:pPr>
      <w:r w:rsidRPr="001A2126">
        <w:rPr>
          <w:rFonts w:eastAsia="Times New Roman" w:cs="Arial"/>
          <w:sz w:val="22"/>
        </w:rPr>
        <w:t>Obě tato vysoce nakažlivá onemocnění drůbeže jsou považována dle evropské legislativy za nebezpečné nákazy, neléčí se a v případě potvrzení je nutné zvířata v chovu utratit a neškodně odstranit. Při podezření na výskyt těchto nákaz v chovu drůbeže je nutné kontaktovat místně příslušnou krajskou veterinární správu, která zajistí odběr vzorků pro laboratorní diagnostiku, a v případě potvrzení těchto nákaz zajistí utracení zvířat a další postup v chovu.</w:t>
      </w:r>
    </w:p>
    <w:p w14:paraId="1F4A4BE2" w14:textId="69FE6E0B" w:rsidR="009C45C9" w:rsidRDefault="009C45C9" w:rsidP="009C45C9">
      <w:pPr>
        <w:pStyle w:val="Tlodokumentu"/>
        <w:rPr>
          <w:rFonts w:cs="Arial"/>
          <w:sz w:val="22"/>
        </w:rPr>
      </w:pPr>
      <w:r w:rsidRPr="00A15C34">
        <w:rPr>
          <w:rFonts w:cs="Arial"/>
          <w:b/>
          <w:bCs/>
          <w:sz w:val="22"/>
        </w:rPr>
        <w:t>Ptačí chřipka</w:t>
      </w:r>
      <w:r w:rsidR="001601E4">
        <w:rPr>
          <w:rFonts w:cs="Arial"/>
          <w:sz w:val="22"/>
        </w:rPr>
        <w:t xml:space="preserve">, neboli také aviární influenza, </w:t>
      </w:r>
      <w:r w:rsidRPr="00A15C34">
        <w:rPr>
          <w:rFonts w:cs="Arial"/>
          <w:sz w:val="22"/>
        </w:rPr>
        <w:t xml:space="preserve">je virová nákaza kura domácího, krůt, vodní drůbeže, pernaté zvěře, exotických ptáků a volně žijícího ptactva. Viry ptačí chřipky se běžně vyskytují u volně žijících ptáků, častěji u vodních, kteří jsou přirozeným rezervoárem viru. Vodní drůbež je bez klinických příznaků a úhyny jsou vzácné. Většinou nákaza propukne u domácí drůbeže po kontaktu s infikovaným vodním ptactvem. </w:t>
      </w:r>
      <w:r w:rsidR="001601E4">
        <w:rPr>
          <w:rFonts w:cs="Arial"/>
          <w:sz w:val="22"/>
        </w:rPr>
        <w:t>Infikovaná zvířata jsou otupělá, mají načepýřené peří, odmítají se pohybovat, mají dýchací potíže. Příjem krmiva je výrazně snížen nebo se objeví úplné nechutenství. Rovněž snáška se výrazně snižuje nebo se úplně zastaví. Vejce jsou deformovaná a mají tenkou skořápku. Některá zvířata vykazují příznaky nachlazení (výtok z nosu, kýchání). Během jednoho až dvou dnů dochází k vysokému úhynu. Zjišťovány jsou krváceniny a nekrotické změny na hřebínku a lalůčcích, které mohou být cyanotické. Může být z</w:t>
      </w:r>
      <w:r w:rsidRPr="00A15C34">
        <w:rPr>
          <w:rFonts w:cs="Arial"/>
          <w:sz w:val="22"/>
        </w:rPr>
        <w:t xml:space="preserve">jišťován vodnatý průjem a vysoká žíznivost. </w:t>
      </w:r>
      <w:r w:rsidRPr="00A15C34">
        <w:rPr>
          <w:rFonts w:cs="Arial"/>
          <w:b/>
          <w:bCs/>
          <w:sz w:val="22"/>
        </w:rPr>
        <w:t xml:space="preserve">Vakcinace proti této nákaze se neprovádí </w:t>
      </w:r>
      <w:r w:rsidRPr="00A15C34">
        <w:rPr>
          <w:rFonts w:cs="Arial"/>
          <w:sz w:val="22"/>
        </w:rPr>
        <w:t>a v současnosti je i zakázána, protože sledování nákazy je založeno na průkazu specifických protilátek.</w:t>
      </w:r>
    </w:p>
    <w:p w14:paraId="60D08DCF" w14:textId="38B6A196" w:rsidR="00686FA0" w:rsidRPr="00686FA0" w:rsidRDefault="00686FA0" w:rsidP="00686FA0">
      <w:pPr>
        <w:spacing w:before="120"/>
        <w:jc w:val="both"/>
        <w:rPr>
          <w:rFonts w:eastAsia="Times New Roman" w:cs="Arial"/>
          <w:sz w:val="22"/>
        </w:rPr>
      </w:pPr>
      <w:r w:rsidRPr="00686FA0">
        <w:rPr>
          <w:rFonts w:eastAsia="Times New Roman" w:cs="Arial"/>
          <w:sz w:val="22"/>
        </w:rPr>
        <w:t xml:space="preserve">Ptačí chřipka je zoonóza, tedy nákaza zvířat, která je přenosná na člověka. Lidé se mohou infikovat pouze kontaktem s infikovanými ptáky nebo jejich exkrety (výkaly, peří, uhynulá </w:t>
      </w:r>
      <w:r w:rsidRPr="00686FA0">
        <w:rPr>
          <w:rFonts w:eastAsia="Times New Roman" w:cs="Arial"/>
          <w:sz w:val="22"/>
        </w:rPr>
        <w:lastRenderedPageBreak/>
        <w:t>zvířata apod.). Při dodržení základních ochranných pravidel je pravděpodobnost nakažení minimální.</w:t>
      </w:r>
    </w:p>
    <w:p w14:paraId="004DEC01" w14:textId="621B945F" w:rsidR="009C45C9" w:rsidRPr="00166897" w:rsidRDefault="009C45C9" w:rsidP="00166897">
      <w:pPr>
        <w:pStyle w:val="Tlodokumentu"/>
        <w:rPr>
          <w:rFonts w:eastAsia="Times New Roman" w:cs="Arial"/>
          <w:sz w:val="22"/>
        </w:rPr>
      </w:pPr>
      <w:r w:rsidRPr="00A15C34">
        <w:rPr>
          <w:rFonts w:cs="Arial"/>
          <w:b/>
          <w:bCs/>
          <w:sz w:val="22"/>
        </w:rPr>
        <w:t>Newcastleská choroba</w:t>
      </w:r>
      <w:r w:rsidRPr="00A15C34">
        <w:rPr>
          <w:rFonts w:cs="Arial"/>
          <w:sz w:val="22"/>
        </w:rPr>
        <w:t xml:space="preserve">, známá také jako pseudomor drůbeže, je virové onemocnění postihující především hrabavou drůbež. Nejčastěji bývá postižen kur domácí, ale onemocnět mohou i krůty, pávi, bažanti, perličky, holubi, křepelky, koroptve. Kachny a husy jsou rovněž vnímavé, avšak onemocnění u těchto druhů se objevuje zřídka. Vnímaví jsou i pštrosi a mnoho druhů volně žijících ptáků. Onemocnění má podobné příznaky jako ptačí chřipka a projevuje se gastrointestinálními, respiratorními a nervovými příznaky, způsobuje ztráty produkce a může vést k hromadným úhynům. V některých případech dochází pouze ke zvýšeným úhynům bez zjevných klinických příznaků. </w:t>
      </w:r>
      <w:r w:rsidRPr="003D784B">
        <w:rPr>
          <w:rFonts w:cs="Arial"/>
          <w:sz w:val="22"/>
        </w:rPr>
        <w:t xml:space="preserve">Vakcinace je povinná </w:t>
      </w:r>
      <w:r w:rsidRPr="00A15C34">
        <w:rPr>
          <w:rFonts w:cs="Arial"/>
          <w:sz w:val="22"/>
        </w:rPr>
        <w:t xml:space="preserve">pouze </w:t>
      </w:r>
      <w:r w:rsidRPr="003D784B">
        <w:rPr>
          <w:rFonts w:cs="Arial"/>
          <w:sz w:val="22"/>
        </w:rPr>
        <w:t>v</w:t>
      </w:r>
      <w:r w:rsidRPr="00A15C34">
        <w:rPr>
          <w:rFonts w:cs="Arial"/>
          <w:sz w:val="22"/>
        </w:rPr>
        <w:t xml:space="preserve"> reprodukčních chovech kura domácího a v chovech nosnic s produkcí konzumních vajec s více než 500 kusy nosnic na hospodářství, avšak vzhledem k závažnosti této nákazy, doporučujeme všem chovatelům ptáků zvážit vakcinaci svých zvířat nebo nakupovat drůbež již vakcinovanou od prověřených dodavatelů. </w:t>
      </w:r>
      <w:r w:rsidRPr="003D784B">
        <w:rPr>
          <w:rFonts w:cs="Arial"/>
          <w:sz w:val="22"/>
        </w:rPr>
        <w:t xml:space="preserve">Vakcinace je účinným nástrojem prevence, který pomáhá chránit zdraví ptáků a zároveň snižuje riziko šíření nákazy. Na trhu jsou dostupné jak živé, tak inaktivované vakcíny. Výběr vhodného typu vakcíny závisí na druhu chovu, věku ptáků a dalších faktorech. </w:t>
      </w:r>
      <w:r w:rsidR="00EA541A" w:rsidRPr="00EA541A">
        <w:rPr>
          <w:rFonts w:eastAsia="Times New Roman" w:cs="Arial"/>
          <w:bCs/>
          <w:sz w:val="22"/>
        </w:rPr>
        <w:t>Newcastleská choroba</w:t>
      </w:r>
      <w:r w:rsidR="00EA541A" w:rsidRPr="00EA541A">
        <w:rPr>
          <w:rFonts w:eastAsia="Times New Roman" w:cs="Arial"/>
          <w:sz w:val="22"/>
        </w:rPr>
        <w:t xml:space="preserve"> je také </w:t>
      </w:r>
      <w:r w:rsidR="00EA541A" w:rsidRPr="00EA541A">
        <w:rPr>
          <w:rFonts w:eastAsia="Times New Roman" w:cs="Arial"/>
          <w:bCs/>
          <w:sz w:val="22"/>
        </w:rPr>
        <w:t>zoonóza</w:t>
      </w:r>
      <w:r w:rsidR="00EA541A" w:rsidRPr="00EA541A">
        <w:rPr>
          <w:rFonts w:eastAsia="Times New Roman" w:cs="Arial"/>
          <w:sz w:val="22"/>
        </w:rPr>
        <w:t>, i když jen </w:t>
      </w:r>
      <w:r w:rsidR="00EA541A" w:rsidRPr="00EA541A">
        <w:rPr>
          <w:rFonts w:eastAsia="Times New Roman" w:cs="Arial"/>
          <w:bCs/>
          <w:sz w:val="22"/>
        </w:rPr>
        <w:t>mírně nebezpečná pro člověka</w:t>
      </w:r>
      <w:r w:rsidR="00EA541A" w:rsidRPr="00EA541A">
        <w:rPr>
          <w:rFonts w:eastAsia="Times New Roman" w:cs="Arial"/>
          <w:sz w:val="22"/>
        </w:rPr>
        <w:t>.</w:t>
      </w:r>
    </w:p>
    <w:p w14:paraId="4863A01B" w14:textId="67AFF1CE" w:rsidR="009C45C9" w:rsidRPr="00A15C34" w:rsidRDefault="009C45C9" w:rsidP="009C45C9">
      <w:pPr>
        <w:pStyle w:val="Tlodokumentu"/>
        <w:rPr>
          <w:rFonts w:cs="Arial"/>
          <w:sz w:val="22"/>
        </w:rPr>
      </w:pPr>
      <w:r w:rsidRPr="00A15C34">
        <w:rPr>
          <w:rFonts w:cs="Arial"/>
          <w:sz w:val="22"/>
        </w:rPr>
        <w:t xml:space="preserve">K přenosu těchto nákaz dochází přímým kontaktem s infikovanými ptáky nebo nepřímo prostřednictvím kontaminovaného krmiva, vody, pomůcek či obuvi. S ohledem na hrozící nebezpečí zavlečení této nákazy </w:t>
      </w:r>
      <w:r w:rsidR="00462AA8">
        <w:rPr>
          <w:rFonts w:cs="Arial"/>
          <w:sz w:val="22"/>
        </w:rPr>
        <w:t xml:space="preserve">v rizikových obdobích (jarní a podzimní migrace volně žijících ptáků) </w:t>
      </w:r>
      <w:r w:rsidRPr="00A15C34">
        <w:rPr>
          <w:rFonts w:cs="Arial"/>
          <w:sz w:val="22"/>
        </w:rPr>
        <w:t xml:space="preserve">na naše území </w:t>
      </w:r>
      <w:r w:rsidR="00462AA8">
        <w:rPr>
          <w:rFonts w:cs="Arial"/>
          <w:sz w:val="22"/>
        </w:rPr>
        <w:t xml:space="preserve">výrazně doporučujeme chovatelům drůbeže, která má přístup do venkovních výběhů, </w:t>
      </w:r>
      <w:r w:rsidRPr="00A15C34">
        <w:rPr>
          <w:rFonts w:cs="Arial"/>
          <w:sz w:val="22"/>
        </w:rPr>
        <w:t xml:space="preserve">důsledném dodržování preventivních opatření, kterými jsou: </w:t>
      </w:r>
    </w:p>
    <w:p w14:paraId="3101F910" w14:textId="77777777" w:rsidR="009C45C9" w:rsidRPr="00A15C34" w:rsidRDefault="009C45C9" w:rsidP="009C45C9">
      <w:pPr>
        <w:pStyle w:val="Tlodokumentu"/>
        <w:rPr>
          <w:rFonts w:cs="Arial"/>
          <w:sz w:val="22"/>
        </w:rPr>
      </w:pPr>
    </w:p>
    <w:p w14:paraId="33BCA717"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zamezit kontaktu chované drůbeže s volně žijícími ptáky použitím ochranných sítí proti volně žijícímu ptactvu, plašičů nebo odpuzovačů;</w:t>
      </w:r>
    </w:p>
    <w:p w14:paraId="6762F3BF"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krmivo a vodu umístit do budov nebo pod přístřešky;</w:t>
      </w:r>
    </w:p>
    <w:p w14:paraId="6A91AE3D" w14:textId="7B82B6F3" w:rsidR="00462AA8" w:rsidRPr="00462AA8" w:rsidRDefault="009C45C9" w:rsidP="00462AA8">
      <w:pPr>
        <w:pStyle w:val="Odstavecseseznamem"/>
        <w:numPr>
          <w:ilvl w:val="0"/>
          <w:numId w:val="12"/>
        </w:numPr>
        <w:autoSpaceDE w:val="0"/>
        <w:autoSpaceDN w:val="0"/>
        <w:adjustRightInd w:val="0"/>
        <w:spacing w:before="0"/>
        <w:rPr>
          <w:rFonts w:cs="Arial"/>
          <w:sz w:val="22"/>
        </w:rPr>
      </w:pPr>
      <w:r w:rsidRPr="00A15C34">
        <w:rPr>
          <w:rFonts w:cs="Arial"/>
          <w:sz w:val="22"/>
        </w:rPr>
        <w:t>pravidelně čistit a dezinfikovat kurník a výběh, provádět deratizaci;</w:t>
      </w:r>
    </w:p>
    <w:p w14:paraId="71D65B55" w14:textId="77777777" w:rsidR="00462AA8" w:rsidRPr="00462AA8" w:rsidRDefault="00462AA8" w:rsidP="00462AA8">
      <w:pPr>
        <w:pStyle w:val="Default"/>
        <w:numPr>
          <w:ilvl w:val="0"/>
          <w:numId w:val="12"/>
        </w:numPr>
        <w:rPr>
          <w:color w:val="auto"/>
          <w:sz w:val="22"/>
          <w:szCs w:val="22"/>
          <w:lang w:eastAsia="en-US"/>
        </w:rPr>
      </w:pPr>
      <w:r w:rsidRPr="00462AA8">
        <w:rPr>
          <w:color w:val="auto"/>
          <w:sz w:val="22"/>
          <w:szCs w:val="22"/>
          <w:lang w:eastAsia="en-US"/>
        </w:rPr>
        <w:t xml:space="preserve">pokud možno nenapájet neošetřenou vodou z povrchových vodních nádrží; </w:t>
      </w:r>
    </w:p>
    <w:p w14:paraId="19C4F1D5" w14:textId="477AD1C7" w:rsidR="00462AA8" w:rsidRPr="00A15C34" w:rsidRDefault="00462AA8" w:rsidP="00462AA8">
      <w:pPr>
        <w:pStyle w:val="Odstavecseseznamem"/>
        <w:numPr>
          <w:ilvl w:val="0"/>
          <w:numId w:val="12"/>
        </w:numPr>
        <w:autoSpaceDE w:val="0"/>
        <w:autoSpaceDN w:val="0"/>
        <w:adjustRightInd w:val="0"/>
        <w:spacing w:before="0"/>
        <w:rPr>
          <w:rFonts w:cs="Arial"/>
          <w:sz w:val="22"/>
        </w:rPr>
      </w:pPr>
      <w:r w:rsidRPr="00462AA8">
        <w:rPr>
          <w:rFonts w:cs="Arial"/>
          <w:sz w:val="22"/>
        </w:rPr>
        <w:t>ke kterým mají přístup volně žijící ptáci</w:t>
      </w:r>
    </w:p>
    <w:p w14:paraId="2AAF862A"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oddělit chov hrabavé a vodní drůbeže;</w:t>
      </w:r>
    </w:p>
    <w:p w14:paraId="2ABAB640"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 xml:space="preserve">dodržovat osobní hygienu, převlékání, přezouvání a mytí rukou; </w:t>
      </w:r>
    </w:p>
    <w:p w14:paraId="57EE898B"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naskladňovat drůbež nejlépe současně;</w:t>
      </w:r>
    </w:p>
    <w:p w14:paraId="751F8098" w14:textId="77777777" w:rsidR="009C45C9" w:rsidRPr="00A15C34" w:rsidRDefault="009C45C9" w:rsidP="009C45C9">
      <w:pPr>
        <w:pStyle w:val="Odstavecseseznamem"/>
        <w:numPr>
          <w:ilvl w:val="0"/>
          <w:numId w:val="12"/>
        </w:numPr>
        <w:autoSpaceDE w:val="0"/>
        <w:autoSpaceDN w:val="0"/>
        <w:adjustRightInd w:val="0"/>
        <w:spacing w:before="0"/>
        <w:rPr>
          <w:rFonts w:cs="Arial"/>
          <w:sz w:val="22"/>
        </w:rPr>
      </w:pPr>
      <w:r w:rsidRPr="00A15C34">
        <w:rPr>
          <w:rFonts w:cs="Arial"/>
          <w:sz w:val="22"/>
        </w:rPr>
        <w:t>vakcinovat proti newcastleské chorobě nebo nakupovat již vakcinovanou drůbež od prověřených dodavatelů.</w:t>
      </w:r>
    </w:p>
    <w:p w14:paraId="31993068" w14:textId="3A243BA7" w:rsidR="00166897" w:rsidRDefault="00166897" w:rsidP="00EE1E42">
      <w:pPr>
        <w:pStyle w:val="Tlodokumentu"/>
        <w:rPr>
          <w:rFonts w:cs="Arial"/>
          <w:sz w:val="22"/>
        </w:rPr>
      </w:pPr>
      <w:r w:rsidRPr="00A15C34">
        <w:rPr>
          <w:rFonts w:cs="Arial"/>
          <w:sz w:val="22"/>
        </w:rPr>
        <w:t>V případě zvýšených úhynů, změn ve zdravotním stavu nebo produkci vajec, je nutné neprodleně informovat místně příslušnou krajskou veterinární správu</w:t>
      </w:r>
      <w:r>
        <w:rPr>
          <w:rFonts w:cs="Arial"/>
          <w:sz w:val="22"/>
        </w:rPr>
        <w:t xml:space="preserve">. </w:t>
      </w:r>
      <w:r w:rsidR="00EE1E42" w:rsidRPr="00A15C34">
        <w:rPr>
          <w:rFonts w:cs="Arial"/>
          <w:sz w:val="22"/>
        </w:rPr>
        <w:t>Dále bychom Vás chtěli informovat, abyste v případě nálezu uhynulých volně žijících ptáků ve Vaší obci nebo v její blízkosti rovněž informovali místně příslušnou krajskou veterinární správu.</w:t>
      </w:r>
      <w:r w:rsidR="00EE1E42">
        <w:rPr>
          <w:rFonts w:cs="Arial"/>
          <w:sz w:val="22"/>
        </w:rPr>
        <w:t xml:space="preserve"> </w:t>
      </w:r>
      <w:bookmarkStart w:id="0" w:name="_GoBack"/>
      <w:bookmarkEnd w:id="0"/>
      <w:r>
        <w:rPr>
          <w:rFonts w:cs="Arial"/>
          <w:sz w:val="22"/>
        </w:rPr>
        <w:t>Kontakty</w:t>
      </w:r>
      <w:r w:rsidRPr="00540923">
        <w:t xml:space="preserve"> </w:t>
      </w:r>
      <w:r w:rsidRPr="00540923">
        <w:rPr>
          <w:rFonts w:cs="Arial"/>
          <w:sz w:val="22"/>
        </w:rPr>
        <w:t>na jednotlivá regionální pracoviště</w:t>
      </w:r>
      <w:r>
        <w:rPr>
          <w:rFonts w:cs="Arial"/>
          <w:sz w:val="22"/>
        </w:rPr>
        <w:t xml:space="preserve"> naleznete na webových stránkách Státní veterinární správy (</w:t>
      </w:r>
      <w:hyperlink r:id="rId12" w:history="1">
        <w:r w:rsidRPr="00721160">
          <w:rPr>
            <w:rStyle w:val="Hypertextovodkaz"/>
            <w:rFonts w:cs="Arial"/>
            <w:sz w:val="22"/>
          </w:rPr>
          <w:t>www.svscr.cz</w:t>
        </w:r>
      </w:hyperlink>
      <w:r>
        <w:rPr>
          <w:rFonts w:cs="Arial"/>
          <w:sz w:val="22"/>
        </w:rPr>
        <w:t xml:space="preserve">): </w:t>
      </w:r>
      <w:hyperlink r:id="rId13" w:history="1">
        <w:r w:rsidRPr="00A15C34">
          <w:rPr>
            <w:rStyle w:val="Hypertextovodkaz"/>
            <w:rFonts w:cs="Arial"/>
            <w:sz w:val="22"/>
          </w:rPr>
          <w:t>Organizační útvary Státní veterinární správy – Státní veterinární správa</w:t>
        </w:r>
      </w:hyperlink>
      <w:r w:rsidRPr="00A15C34">
        <w:rPr>
          <w:rFonts w:cs="Arial"/>
          <w:sz w:val="22"/>
        </w:rPr>
        <w:t xml:space="preserve"> .</w:t>
      </w:r>
    </w:p>
    <w:p w14:paraId="118E000B" w14:textId="77777777" w:rsidR="009C45C9" w:rsidRPr="00A15C34" w:rsidRDefault="009C45C9" w:rsidP="009C45C9">
      <w:pPr>
        <w:pStyle w:val="Tlodokumentu"/>
        <w:rPr>
          <w:rFonts w:cs="Arial"/>
          <w:sz w:val="22"/>
        </w:rPr>
      </w:pPr>
      <w:r w:rsidRPr="00A15C34">
        <w:rPr>
          <w:rFonts w:cs="Arial"/>
          <w:sz w:val="22"/>
        </w:rPr>
        <w:t xml:space="preserve">Další informace naleznete na webových stránkách Státní veterinární správy </w:t>
      </w:r>
      <w:hyperlink r:id="rId14" w:history="1">
        <w:r w:rsidRPr="00A15C34">
          <w:rPr>
            <w:rStyle w:val="Hypertextovodkaz"/>
            <w:rFonts w:cs="Arial"/>
            <w:sz w:val="22"/>
          </w:rPr>
          <w:t>Ptačí chřipka – aviární influenza – Státní veterinární správa</w:t>
        </w:r>
      </w:hyperlink>
      <w:r w:rsidRPr="00A15C34">
        <w:rPr>
          <w:rFonts w:cs="Arial"/>
          <w:sz w:val="22"/>
        </w:rPr>
        <w:t xml:space="preserve"> , </w:t>
      </w:r>
      <w:hyperlink r:id="rId15" w:history="1">
        <w:r w:rsidRPr="00A15C34">
          <w:rPr>
            <w:rStyle w:val="Hypertextovodkaz"/>
            <w:rFonts w:cs="Arial"/>
            <w:sz w:val="22"/>
          </w:rPr>
          <w:t>Newcastleská choroba – Státní veterinární správa</w:t>
        </w:r>
      </w:hyperlink>
      <w:r w:rsidRPr="00A15C34">
        <w:rPr>
          <w:rFonts w:cs="Arial"/>
          <w:sz w:val="22"/>
        </w:rPr>
        <w:t xml:space="preserve"> a </w:t>
      </w:r>
      <w:hyperlink r:id="rId16" w:history="1">
        <w:r w:rsidRPr="00A15C34">
          <w:rPr>
            <w:rStyle w:val="Hypertextovodkaz"/>
            <w:rFonts w:cs="Arial"/>
            <w:sz w:val="22"/>
          </w:rPr>
          <w:t>Ptačí chřipka u volně žijících ptáků – Státní veterinární správa</w:t>
        </w:r>
      </w:hyperlink>
      <w:r w:rsidRPr="00A15C34">
        <w:rPr>
          <w:rFonts w:cs="Arial"/>
          <w:sz w:val="22"/>
        </w:rPr>
        <w:t xml:space="preserve"> .</w:t>
      </w:r>
    </w:p>
    <w:p w14:paraId="0FA46444" w14:textId="77777777" w:rsidR="009C45C9" w:rsidRPr="00A15C34" w:rsidRDefault="009C45C9" w:rsidP="009C45C9">
      <w:pPr>
        <w:pStyle w:val="Tlodokumentu"/>
        <w:rPr>
          <w:rFonts w:cs="Arial"/>
          <w:sz w:val="22"/>
        </w:rPr>
      </w:pPr>
    </w:p>
    <w:p w14:paraId="30A73602" w14:textId="430F69F8" w:rsidR="009C45C9" w:rsidRPr="00A15C34" w:rsidRDefault="009C45C9" w:rsidP="009C45C9">
      <w:pPr>
        <w:pStyle w:val="Tlodokumentu"/>
        <w:rPr>
          <w:rFonts w:cs="Arial"/>
          <w:sz w:val="22"/>
        </w:rPr>
      </w:pPr>
      <w:r w:rsidRPr="00A15C34">
        <w:rPr>
          <w:rFonts w:cs="Arial"/>
          <w:sz w:val="22"/>
        </w:rPr>
        <w:t>Děkuji.</w:t>
      </w:r>
    </w:p>
    <w:p w14:paraId="4FF1A029" w14:textId="77777777" w:rsidR="009C45C9" w:rsidRPr="00C006E1" w:rsidRDefault="009C45C9" w:rsidP="009C45C9">
      <w:pPr>
        <w:pStyle w:val="Tlodokumentu"/>
        <w:ind w:left="0"/>
        <w:rPr>
          <w:sz w:val="22"/>
        </w:rPr>
      </w:pPr>
    </w:p>
    <w:p w14:paraId="7EEBF5C0" w14:textId="77777777" w:rsidR="00BD05D9" w:rsidRDefault="00BD05D9" w:rsidP="00FC4989">
      <w:pPr>
        <w:pStyle w:val="Pozdrav"/>
      </w:pPr>
      <w:r w:rsidRPr="00C22921">
        <w:rPr>
          <w:sz w:val="22"/>
          <w:szCs w:val="22"/>
        </w:rPr>
        <w:lastRenderedPageBreak/>
        <w:t>S pozdravem</w:t>
      </w:r>
    </w:p>
    <w:p w14:paraId="249D1DA8" w14:textId="05995E29" w:rsidR="008855B7" w:rsidRDefault="00401E1A" w:rsidP="008855B7">
      <w:pPr>
        <w:widowControl w:val="0"/>
        <w:autoSpaceDE w:val="0"/>
        <w:autoSpaceDN w:val="0"/>
        <w:adjustRightInd w:val="0"/>
        <w:spacing w:before="0"/>
        <w:ind w:left="4956"/>
        <w:jc w:val="center"/>
        <w:rPr>
          <w:bCs/>
          <w:szCs w:val="20"/>
        </w:rPr>
      </w:pPr>
      <w:r>
        <w:rPr>
          <w:bCs/>
          <w:szCs w:val="20"/>
        </w:rPr>
        <w:t>MVDr. Zbyněk Semerád</w:t>
      </w:r>
    </w:p>
    <w:p w14:paraId="3A877559" w14:textId="0AF1D52C" w:rsidR="008855B7" w:rsidRDefault="00401E1A" w:rsidP="008855B7">
      <w:pPr>
        <w:widowControl w:val="0"/>
        <w:autoSpaceDE w:val="0"/>
        <w:autoSpaceDN w:val="0"/>
        <w:adjustRightInd w:val="0"/>
        <w:spacing w:before="0"/>
        <w:ind w:left="4956"/>
        <w:jc w:val="center"/>
        <w:rPr>
          <w:szCs w:val="20"/>
        </w:rPr>
      </w:pPr>
      <w:r>
        <w:rPr>
          <w:szCs w:val="20"/>
        </w:rPr>
        <w:t>ústřední ředitel</w:t>
      </w:r>
    </w:p>
    <w:p w14:paraId="79AD9D76" w14:textId="77777777" w:rsidR="008855B7" w:rsidRDefault="008855B7" w:rsidP="008855B7">
      <w:pPr>
        <w:widowControl w:val="0"/>
        <w:autoSpaceDE w:val="0"/>
        <w:autoSpaceDN w:val="0"/>
        <w:adjustRightInd w:val="0"/>
        <w:spacing w:before="0"/>
        <w:ind w:left="4955"/>
        <w:jc w:val="center"/>
        <w:rPr>
          <w:bCs/>
          <w:szCs w:val="20"/>
        </w:rPr>
      </w:pPr>
      <w:r>
        <w:rPr>
          <w:bCs/>
          <w:szCs w:val="20"/>
        </w:rPr>
        <w:t>podepsáno elektronicky</w:t>
      </w:r>
    </w:p>
    <w:tbl>
      <w:tblPr>
        <w:tblW w:w="0" w:type="auto"/>
        <w:tblLook w:val="01E0" w:firstRow="1" w:lastRow="1" w:firstColumn="1" w:lastColumn="1" w:noHBand="0" w:noVBand="0"/>
      </w:tblPr>
      <w:tblGrid>
        <w:gridCol w:w="9054"/>
      </w:tblGrid>
      <w:tr w:rsidR="002D42E6" w14:paraId="4BF44F64" w14:textId="77777777">
        <w:tc>
          <w:tcPr>
            <w:tcW w:w="9960" w:type="dxa"/>
          </w:tcPr>
          <w:p w14:paraId="3DDFC0CD" w14:textId="276C0310" w:rsidR="002D42E6" w:rsidRDefault="002D42E6"/>
        </w:tc>
      </w:tr>
    </w:tbl>
    <w:p w14:paraId="7D7E08EB" w14:textId="77777777" w:rsidR="00CF725B" w:rsidRPr="00AE47AA" w:rsidRDefault="00CF725B" w:rsidP="00032CCE">
      <w:pPr>
        <w:pStyle w:val="Tlodokumentu"/>
      </w:pPr>
    </w:p>
    <w:sectPr w:rsidR="00CF725B" w:rsidRPr="00AE47AA" w:rsidSect="00CB3651">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472E7" w14:textId="77777777" w:rsidR="00D07DA5" w:rsidRDefault="00D07DA5" w:rsidP="00CC3777">
      <w:r>
        <w:separator/>
      </w:r>
    </w:p>
  </w:endnote>
  <w:endnote w:type="continuationSeparator" w:id="0">
    <w:p w14:paraId="03365575" w14:textId="77777777" w:rsidR="00D07DA5" w:rsidRDefault="00D07DA5"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C6D8F" w14:textId="2A2578F9" w:rsidR="00577336" w:rsidRDefault="00A07B97" w:rsidP="00577336">
    <w:pPr>
      <w:pStyle w:val="Zpat"/>
      <w:jc w:val="center"/>
    </w:pPr>
    <w:r>
      <w:fldChar w:fldCharType="begin"/>
    </w:r>
    <w:r w:rsidR="00577336">
      <w:instrText>PAGE   \* MERGEFORMAT</w:instrText>
    </w:r>
    <w:r>
      <w:fldChar w:fldCharType="separate"/>
    </w:r>
    <w:r w:rsidR="00EE1E42">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D2BD" w14:textId="77777777" w:rsidR="00577336" w:rsidRPr="00B66013" w:rsidRDefault="00577336" w:rsidP="00B66013">
    <w:pPr>
      <w:pStyle w:val="Banka"/>
    </w:pPr>
    <w:r w:rsidRPr="00B66013">
      <w:t xml:space="preserve">Bankovní spojení: ČNB </w:t>
    </w:r>
    <w:r w:rsidR="00455BFB" w:rsidRPr="00DD7033">
      <w:t>4221011</w:t>
    </w:r>
    <w:r w:rsidR="00455BFB">
      <w:t>/0710</w:t>
    </w:r>
  </w:p>
  <w:p w14:paraId="6EB16F01" w14:textId="77777777" w:rsidR="00577336" w:rsidRPr="00CB3651" w:rsidRDefault="00577336" w:rsidP="00B66013">
    <w:pPr>
      <w:pStyle w:val="Banka"/>
    </w:pPr>
    <w:r w:rsidRPr="00CB3651">
      <w:t>IČ: 00018562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59064" w14:textId="77777777" w:rsidR="00D07DA5" w:rsidRDefault="00D07DA5" w:rsidP="00CC3777">
      <w:r>
        <w:separator/>
      </w:r>
    </w:p>
  </w:footnote>
  <w:footnote w:type="continuationSeparator" w:id="0">
    <w:p w14:paraId="65E11262" w14:textId="77777777" w:rsidR="00D07DA5" w:rsidRDefault="00D07DA5" w:rsidP="00C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6EC8" w14:textId="77777777" w:rsidR="00DD7033" w:rsidRPr="00A964FC" w:rsidRDefault="00DD7033" w:rsidP="00DD7033">
    <w:pPr>
      <w:pStyle w:val="AdresaOJ"/>
      <w:rPr>
        <w:b/>
        <w:sz w:val="17"/>
        <w:szCs w:val="17"/>
      </w:rPr>
    </w:pPr>
    <w:r w:rsidRPr="00A964FC">
      <w:rPr>
        <w:b/>
        <w:sz w:val="17"/>
        <w:szCs w:val="17"/>
      </w:rPr>
      <w:drawing>
        <wp:anchor distT="0" distB="0" distL="114300" distR="114300" simplePos="0" relativeHeight="251659264" behindDoc="0" locked="0" layoutInCell="1" allowOverlap="1" wp14:anchorId="05EEF792" wp14:editId="3B9C4015">
          <wp:simplePos x="0" y="0"/>
          <wp:positionH relativeFrom="margin">
            <wp:posOffset>102621</wp:posOffset>
          </wp:positionH>
          <wp:positionV relativeFrom="paragraph">
            <wp:posOffset>5715</wp:posOffset>
          </wp:positionV>
          <wp:extent cx="1530000" cy="648000"/>
          <wp:effectExtent l="0" t="0" r="0" b="0"/>
          <wp:wrapNone/>
          <wp:docPr id="2" name="Obrázek 2"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648000"/>
                  </a:xfrm>
                  <a:prstGeom prst="rect">
                    <a:avLst/>
                  </a:prstGeom>
                  <a:noFill/>
                </pic:spPr>
              </pic:pic>
            </a:graphicData>
          </a:graphic>
          <wp14:sizeRelH relativeFrom="page">
            <wp14:pctWidth>0</wp14:pctWidth>
          </wp14:sizeRelH>
          <wp14:sizeRelV relativeFrom="page">
            <wp14:pctHeight>0</wp14:pctHeight>
          </wp14:sizeRelV>
        </wp:anchor>
      </w:drawing>
    </w:r>
    <w:r w:rsidRPr="00A964FC">
      <w:rPr>
        <w:b/>
        <w:sz w:val="17"/>
        <w:szCs w:val="17"/>
      </w:rPr>
      <w:t>Státní veterinární správ</w:t>
    </w:r>
    <w:r w:rsidR="00D81757" w:rsidRPr="00A964FC">
      <w:rPr>
        <w:b/>
        <w:sz w:val="17"/>
        <w:szCs w:val="17"/>
      </w:rPr>
      <w:t>a</w:t>
    </w:r>
  </w:p>
  <w:p w14:paraId="6825A67A" w14:textId="77777777" w:rsidR="00DD7033" w:rsidRDefault="00DD7033" w:rsidP="00DD7033">
    <w:pPr>
      <w:pStyle w:val="AdresaOJ"/>
    </w:pPr>
  </w:p>
  <w:p w14:paraId="07707C87" w14:textId="77777777" w:rsidR="00DD7033" w:rsidRPr="00FA2CEB" w:rsidRDefault="00DD7033" w:rsidP="00DD7033">
    <w:pPr>
      <w:pStyle w:val="AdresaOJ"/>
      <w:rPr>
        <w:b/>
        <w:sz w:val="14"/>
        <w:szCs w:val="14"/>
      </w:rPr>
    </w:pPr>
    <w:r w:rsidRPr="00FA2CEB">
      <w:rPr>
        <w:sz w:val="14"/>
        <w:szCs w:val="14"/>
      </w:rPr>
      <w:t xml:space="preserve">Slezská 100/7, Praha 2, 120 </w:t>
    </w:r>
    <w:r w:rsidR="00942757">
      <w:rPr>
        <w:sz w:val="14"/>
        <w:szCs w:val="14"/>
      </w:rPr>
      <w:t>00</w:t>
    </w:r>
  </w:p>
  <w:p w14:paraId="0165F13B" w14:textId="77777777" w:rsidR="00DD7033" w:rsidRPr="00FA2CEB" w:rsidRDefault="00DD7033" w:rsidP="00DD7033">
    <w:pPr>
      <w:pStyle w:val="AdresaOJ"/>
      <w:rPr>
        <w:b/>
        <w:sz w:val="14"/>
        <w:szCs w:val="14"/>
      </w:rPr>
    </w:pPr>
    <w:r w:rsidRPr="00FA2CEB">
      <w:rPr>
        <w:sz w:val="14"/>
        <w:szCs w:val="14"/>
      </w:rPr>
      <w:t>T: +420</w:t>
    </w:r>
    <w:r w:rsidR="00942757">
      <w:rPr>
        <w:sz w:val="14"/>
        <w:szCs w:val="14"/>
      </w:rPr>
      <w:t xml:space="preserve"> 227 010 111</w:t>
    </w:r>
  </w:p>
  <w:p w14:paraId="3EE42206" w14:textId="56BA6EBC" w:rsidR="00DD7033" w:rsidRPr="00FA2CEB" w:rsidRDefault="00DD7033" w:rsidP="00DD7033">
    <w:pPr>
      <w:pStyle w:val="AdresaOJ"/>
      <w:rPr>
        <w:b/>
        <w:sz w:val="14"/>
        <w:szCs w:val="14"/>
      </w:rPr>
    </w:pPr>
    <w:r w:rsidRPr="00FA2CEB">
      <w:rPr>
        <w:sz w:val="14"/>
        <w:szCs w:val="14"/>
      </w:rPr>
      <w:t>El</w:t>
    </w:r>
    <w:r w:rsidR="008855B7">
      <w:rPr>
        <w:sz w:val="14"/>
        <w:szCs w:val="14"/>
      </w:rPr>
      <w:t>.</w:t>
    </w:r>
    <w:r w:rsidRPr="00FA2CEB">
      <w:rPr>
        <w:sz w:val="14"/>
        <w:szCs w:val="14"/>
      </w:rPr>
      <w:t xml:space="preserve"> adresa podatelny: epodatelna@svscr.cz</w:t>
    </w:r>
  </w:p>
  <w:p w14:paraId="50FA25DC" w14:textId="77777777" w:rsidR="00930FD3" w:rsidRPr="00DD7033" w:rsidRDefault="00DD7033" w:rsidP="00DD7033">
    <w:pPr>
      <w:pStyle w:val="Zhlav"/>
      <w:ind w:left="6521"/>
    </w:pPr>
    <w:r w:rsidRPr="00FA2CEB">
      <w:rPr>
        <w:sz w:val="14"/>
        <w:szCs w:val="14"/>
      </w:rPr>
      <w:t>ID datové schránky: d2vairv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3D1A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BA573B"/>
    <w:multiLevelType w:val="hybridMultilevel"/>
    <w:tmpl w:val="93BAD93C"/>
    <w:lvl w:ilvl="0" w:tplc="2968D41E">
      <w:numFmt w:val="bullet"/>
      <w:lvlText w:val="-"/>
      <w:lvlJc w:val="left"/>
      <w:pPr>
        <w:ind w:left="286"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2"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2"/>
  </w:num>
  <w:num w:numId="2">
    <w:abstractNumId w:val="4"/>
  </w:num>
  <w:num w:numId="3">
    <w:abstractNumId w:val="3"/>
  </w:num>
  <w:num w:numId="4">
    <w:abstractNumId w:val="2"/>
  </w:num>
  <w:num w:numId="5">
    <w:abstractNumId w:val="1"/>
  </w:num>
  <w:num w:numId="6">
    <w:abstractNumId w:val="11"/>
  </w:num>
  <w:num w:numId="7">
    <w:abstractNumId w:val="9"/>
  </w:num>
  <w:num w:numId="8">
    <w:abstractNumId w:val="8"/>
  </w:num>
  <w:num w:numId="9">
    <w:abstractNumId w:val="7"/>
  </w:num>
  <w:num w:numId="10">
    <w:abstractNumId w:val="6"/>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60BF"/>
    <w:rsid w:val="00010540"/>
    <w:rsid w:val="0001224A"/>
    <w:rsid w:val="000329F5"/>
    <w:rsid w:val="00032CCE"/>
    <w:rsid w:val="000408B6"/>
    <w:rsid w:val="000479B3"/>
    <w:rsid w:val="00050C61"/>
    <w:rsid w:val="00061180"/>
    <w:rsid w:val="00074E4F"/>
    <w:rsid w:val="00082F19"/>
    <w:rsid w:val="00097460"/>
    <w:rsid w:val="000A115E"/>
    <w:rsid w:val="000B54D7"/>
    <w:rsid w:val="000C09E0"/>
    <w:rsid w:val="000C6789"/>
    <w:rsid w:val="000D60B9"/>
    <w:rsid w:val="000E452D"/>
    <w:rsid w:val="000E628F"/>
    <w:rsid w:val="000E6A18"/>
    <w:rsid w:val="000F2E34"/>
    <w:rsid w:val="001205A6"/>
    <w:rsid w:val="00140C48"/>
    <w:rsid w:val="001413D0"/>
    <w:rsid w:val="0015777C"/>
    <w:rsid w:val="001601E4"/>
    <w:rsid w:val="00162511"/>
    <w:rsid w:val="00166897"/>
    <w:rsid w:val="001710FC"/>
    <w:rsid w:val="00176D95"/>
    <w:rsid w:val="00187575"/>
    <w:rsid w:val="0019164D"/>
    <w:rsid w:val="00192D0A"/>
    <w:rsid w:val="001A2126"/>
    <w:rsid w:val="001D0DB0"/>
    <w:rsid w:val="001F608D"/>
    <w:rsid w:val="002009BC"/>
    <w:rsid w:val="00227B18"/>
    <w:rsid w:val="0025170F"/>
    <w:rsid w:val="00260694"/>
    <w:rsid w:val="00260911"/>
    <w:rsid w:val="00267958"/>
    <w:rsid w:val="00274A5D"/>
    <w:rsid w:val="00285F63"/>
    <w:rsid w:val="00287953"/>
    <w:rsid w:val="002950F2"/>
    <w:rsid w:val="002A239B"/>
    <w:rsid w:val="002A42A4"/>
    <w:rsid w:val="002B20FA"/>
    <w:rsid w:val="002B54FE"/>
    <w:rsid w:val="002C3F2E"/>
    <w:rsid w:val="002D42E6"/>
    <w:rsid w:val="002E5B82"/>
    <w:rsid w:val="002E7B8E"/>
    <w:rsid w:val="002F00F3"/>
    <w:rsid w:val="002F37C0"/>
    <w:rsid w:val="00313A9E"/>
    <w:rsid w:val="00335DE4"/>
    <w:rsid w:val="00336A6E"/>
    <w:rsid w:val="00337D16"/>
    <w:rsid w:val="00344B7A"/>
    <w:rsid w:val="00363B90"/>
    <w:rsid w:val="003707BF"/>
    <w:rsid w:val="00377761"/>
    <w:rsid w:val="00377F8B"/>
    <w:rsid w:val="0038161B"/>
    <w:rsid w:val="003866A6"/>
    <w:rsid w:val="0039302A"/>
    <w:rsid w:val="003A663D"/>
    <w:rsid w:val="003B3B21"/>
    <w:rsid w:val="003C5AA6"/>
    <w:rsid w:val="003F0395"/>
    <w:rsid w:val="00401E1A"/>
    <w:rsid w:val="00403C0F"/>
    <w:rsid w:val="0042178C"/>
    <w:rsid w:val="00423A90"/>
    <w:rsid w:val="0043493F"/>
    <w:rsid w:val="00441149"/>
    <w:rsid w:val="00453BE5"/>
    <w:rsid w:val="00455BFB"/>
    <w:rsid w:val="00460B8C"/>
    <w:rsid w:val="00462AA8"/>
    <w:rsid w:val="004705A7"/>
    <w:rsid w:val="004726E7"/>
    <w:rsid w:val="004815FA"/>
    <w:rsid w:val="004830EF"/>
    <w:rsid w:val="00485EA4"/>
    <w:rsid w:val="004A13CB"/>
    <w:rsid w:val="004C0746"/>
    <w:rsid w:val="004C2027"/>
    <w:rsid w:val="004D7B88"/>
    <w:rsid w:val="004E569F"/>
    <w:rsid w:val="004F3A20"/>
    <w:rsid w:val="0052583A"/>
    <w:rsid w:val="005734BB"/>
    <w:rsid w:val="00577336"/>
    <w:rsid w:val="00595664"/>
    <w:rsid w:val="0059585E"/>
    <w:rsid w:val="005A03FC"/>
    <w:rsid w:val="005A1518"/>
    <w:rsid w:val="005A4288"/>
    <w:rsid w:val="005A63FA"/>
    <w:rsid w:val="005A7C23"/>
    <w:rsid w:val="005B56B2"/>
    <w:rsid w:val="005C0102"/>
    <w:rsid w:val="005D3D05"/>
    <w:rsid w:val="005D5253"/>
    <w:rsid w:val="005D6167"/>
    <w:rsid w:val="00610B24"/>
    <w:rsid w:val="00614DB2"/>
    <w:rsid w:val="00635056"/>
    <w:rsid w:val="00637D2C"/>
    <w:rsid w:val="006455D2"/>
    <w:rsid w:val="00651E55"/>
    <w:rsid w:val="00652C8C"/>
    <w:rsid w:val="00657156"/>
    <w:rsid w:val="00657434"/>
    <w:rsid w:val="00657D74"/>
    <w:rsid w:val="00672B25"/>
    <w:rsid w:val="00673C2F"/>
    <w:rsid w:val="00677BA4"/>
    <w:rsid w:val="00680125"/>
    <w:rsid w:val="00686FA0"/>
    <w:rsid w:val="006A4B4B"/>
    <w:rsid w:val="006A7FC3"/>
    <w:rsid w:val="006B47BC"/>
    <w:rsid w:val="006B5656"/>
    <w:rsid w:val="006D0A76"/>
    <w:rsid w:val="006F0FD7"/>
    <w:rsid w:val="00702D09"/>
    <w:rsid w:val="00705E8F"/>
    <w:rsid w:val="007309C8"/>
    <w:rsid w:val="00735FF2"/>
    <w:rsid w:val="0074588B"/>
    <w:rsid w:val="00753BA3"/>
    <w:rsid w:val="00784B51"/>
    <w:rsid w:val="00790842"/>
    <w:rsid w:val="0079269E"/>
    <w:rsid w:val="00792C17"/>
    <w:rsid w:val="00797211"/>
    <w:rsid w:val="007A4347"/>
    <w:rsid w:val="007A5A61"/>
    <w:rsid w:val="007B242E"/>
    <w:rsid w:val="007C3299"/>
    <w:rsid w:val="007C3AC6"/>
    <w:rsid w:val="007D3520"/>
    <w:rsid w:val="007D6670"/>
    <w:rsid w:val="007D6DCF"/>
    <w:rsid w:val="007E10E0"/>
    <w:rsid w:val="007E4DDB"/>
    <w:rsid w:val="007F5AC3"/>
    <w:rsid w:val="00800484"/>
    <w:rsid w:val="0080066D"/>
    <w:rsid w:val="00800C7A"/>
    <w:rsid w:val="0080319A"/>
    <w:rsid w:val="00807E9E"/>
    <w:rsid w:val="0082013B"/>
    <w:rsid w:val="0082034A"/>
    <w:rsid w:val="0082601E"/>
    <w:rsid w:val="00826D21"/>
    <w:rsid w:val="0086313A"/>
    <w:rsid w:val="00864971"/>
    <w:rsid w:val="00870C2A"/>
    <w:rsid w:val="00874DE4"/>
    <w:rsid w:val="00882C87"/>
    <w:rsid w:val="008855B7"/>
    <w:rsid w:val="00893D9B"/>
    <w:rsid w:val="00894814"/>
    <w:rsid w:val="0089730C"/>
    <w:rsid w:val="008A495B"/>
    <w:rsid w:val="008B5B7B"/>
    <w:rsid w:val="008B5D37"/>
    <w:rsid w:val="008F3F60"/>
    <w:rsid w:val="008F7AFA"/>
    <w:rsid w:val="00913470"/>
    <w:rsid w:val="00914445"/>
    <w:rsid w:val="00930632"/>
    <w:rsid w:val="00930FD3"/>
    <w:rsid w:val="00942757"/>
    <w:rsid w:val="009628C8"/>
    <w:rsid w:val="00985A10"/>
    <w:rsid w:val="00985B49"/>
    <w:rsid w:val="009908A4"/>
    <w:rsid w:val="0099568A"/>
    <w:rsid w:val="009A1E15"/>
    <w:rsid w:val="009B45B3"/>
    <w:rsid w:val="009C45C9"/>
    <w:rsid w:val="009C6A92"/>
    <w:rsid w:val="009C7802"/>
    <w:rsid w:val="009D5B33"/>
    <w:rsid w:val="009E45D2"/>
    <w:rsid w:val="009E492A"/>
    <w:rsid w:val="009E627A"/>
    <w:rsid w:val="009E6F46"/>
    <w:rsid w:val="009E736B"/>
    <w:rsid w:val="00A0289D"/>
    <w:rsid w:val="00A07B97"/>
    <w:rsid w:val="00A1563E"/>
    <w:rsid w:val="00A15C34"/>
    <w:rsid w:val="00A64240"/>
    <w:rsid w:val="00A66952"/>
    <w:rsid w:val="00A964FC"/>
    <w:rsid w:val="00AA1583"/>
    <w:rsid w:val="00AB46F4"/>
    <w:rsid w:val="00AB6C62"/>
    <w:rsid w:val="00AD127E"/>
    <w:rsid w:val="00AD7374"/>
    <w:rsid w:val="00AE3D14"/>
    <w:rsid w:val="00AE3E9C"/>
    <w:rsid w:val="00AE47AA"/>
    <w:rsid w:val="00B0565B"/>
    <w:rsid w:val="00B13689"/>
    <w:rsid w:val="00B24190"/>
    <w:rsid w:val="00B33C9D"/>
    <w:rsid w:val="00B429A3"/>
    <w:rsid w:val="00B437E9"/>
    <w:rsid w:val="00B5133A"/>
    <w:rsid w:val="00B51D6A"/>
    <w:rsid w:val="00B61858"/>
    <w:rsid w:val="00B66013"/>
    <w:rsid w:val="00B76546"/>
    <w:rsid w:val="00B85597"/>
    <w:rsid w:val="00B85E3A"/>
    <w:rsid w:val="00B911EB"/>
    <w:rsid w:val="00B935F8"/>
    <w:rsid w:val="00BA7EDE"/>
    <w:rsid w:val="00BB3FEE"/>
    <w:rsid w:val="00BB71E8"/>
    <w:rsid w:val="00BD05D9"/>
    <w:rsid w:val="00BE4818"/>
    <w:rsid w:val="00BE58B8"/>
    <w:rsid w:val="00BF46FE"/>
    <w:rsid w:val="00BF7FC6"/>
    <w:rsid w:val="00C14735"/>
    <w:rsid w:val="00C21051"/>
    <w:rsid w:val="00C22921"/>
    <w:rsid w:val="00C255B5"/>
    <w:rsid w:val="00C32A88"/>
    <w:rsid w:val="00C33D99"/>
    <w:rsid w:val="00C35A55"/>
    <w:rsid w:val="00C43EBB"/>
    <w:rsid w:val="00C47507"/>
    <w:rsid w:val="00C63799"/>
    <w:rsid w:val="00C83D16"/>
    <w:rsid w:val="00C926E3"/>
    <w:rsid w:val="00C92968"/>
    <w:rsid w:val="00CB1C65"/>
    <w:rsid w:val="00CB3651"/>
    <w:rsid w:val="00CC3777"/>
    <w:rsid w:val="00CC613C"/>
    <w:rsid w:val="00CD1C43"/>
    <w:rsid w:val="00CF44AF"/>
    <w:rsid w:val="00CF725B"/>
    <w:rsid w:val="00D0510E"/>
    <w:rsid w:val="00D06A54"/>
    <w:rsid w:val="00D07DA5"/>
    <w:rsid w:val="00D13A2C"/>
    <w:rsid w:val="00D454B4"/>
    <w:rsid w:val="00D53E01"/>
    <w:rsid w:val="00D63B29"/>
    <w:rsid w:val="00D70D1F"/>
    <w:rsid w:val="00D73C86"/>
    <w:rsid w:val="00D81757"/>
    <w:rsid w:val="00D81DA5"/>
    <w:rsid w:val="00D82947"/>
    <w:rsid w:val="00D913DE"/>
    <w:rsid w:val="00D945F9"/>
    <w:rsid w:val="00DA5917"/>
    <w:rsid w:val="00DB70CE"/>
    <w:rsid w:val="00DC67F5"/>
    <w:rsid w:val="00DD6F93"/>
    <w:rsid w:val="00DD7033"/>
    <w:rsid w:val="00DE119E"/>
    <w:rsid w:val="00E103BC"/>
    <w:rsid w:val="00E26813"/>
    <w:rsid w:val="00E32B02"/>
    <w:rsid w:val="00E41C71"/>
    <w:rsid w:val="00E540DC"/>
    <w:rsid w:val="00E54EE8"/>
    <w:rsid w:val="00E5590B"/>
    <w:rsid w:val="00E60FD4"/>
    <w:rsid w:val="00E736B0"/>
    <w:rsid w:val="00E74D33"/>
    <w:rsid w:val="00E82F90"/>
    <w:rsid w:val="00E840E6"/>
    <w:rsid w:val="00E869DF"/>
    <w:rsid w:val="00E94443"/>
    <w:rsid w:val="00EA07F9"/>
    <w:rsid w:val="00EA2682"/>
    <w:rsid w:val="00EA541A"/>
    <w:rsid w:val="00EA572E"/>
    <w:rsid w:val="00EA5C68"/>
    <w:rsid w:val="00EB0433"/>
    <w:rsid w:val="00EB1E4D"/>
    <w:rsid w:val="00EC150F"/>
    <w:rsid w:val="00EC6779"/>
    <w:rsid w:val="00EC7F39"/>
    <w:rsid w:val="00EE1E42"/>
    <w:rsid w:val="00F00B73"/>
    <w:rsid w:val="00F052C6"/>
    <w:rsid w:val="00F10D89"/>
    <w:rsid w:val="00F222A2"/>
    <w:rsid w:val="00F27188"/>
    <w:rsid w:val="00F27CFC"/>
    <w:rsid w:val="00F5683F"/>
    <w:rsid w:val="00F57D0F"/>
    <w:rsid w:val="00F6507D"/>
    <w:rsid w:val="00F73C3C"/>
    <w:rsid w:val="00F76EB8"/>
    <w:rsid w:val="00F82685"/>
    <w:rsid w:val="00F86268"/>
    <w:rsid w:val="00F93733"/>
    <w:rsid w:val="00F970B7"/>
    <w:rsid w:val="00F97661"/>
    <w:rsid w:val="00FA1FF0"/>
    <w:rsid w:val="00FC1703"/>
    <w:rsid w:val="00FC4989"/>
    <w:rsid w:val="00FC74DB"/>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DD60E8E"/>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aliases w:val="Přílohy"/>
    <w:qFormat/>
    <w:rsid w:val="009C6A92"/>
    <w:pPr>
      <w:spacing w:before="1440"/>
      <w:ind w:left="-74"/>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uiPriority w:val="99"/>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ind w:left="-74"/>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672B25"/>
    <w:pPr>
      <w:spacing w:before="120"/>
      <w:ind w:left="-74"/>
      <w:jc w:val="both"/>
    </w:pPr>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D13A2C"/>
    <w:pPr>
      <w:spacing w:before="1200" w:after="400"/>
      <w:ind w:left="-74"/>
    </w:pPr>
    <w:rPr>
      <w:rFonts w:ascii="Arial" w:eastAsia="Times New Roman" w:hAnsi="Arial"/>
      <w:color w:val="000000"/>
      <w:sz w:val="22"/>
      <w:szCs w:val="22"/>
      <w:lang w:eastAsia="en-US"/>
    </w:rPr>
  </w:style>
  <w:style w:type="paragraph" w:styleId="Odstavecseseznamem">
    <w:name w:val="List Paragraph"/>
    <w:basedOn w:val="Normln"/>
    <w:uiPriority w:val="34"/>
    <w:qFormat/>
    <w:rsid w:val="009C45C9"/>
    <w:pPr>
      <w:ind w:left="720"/>
      <w:contextualSpacing/>
    </w:pPr>
  </w:style>
  <w:style w:type="paragraph" w:customStyle="1" w:styleId="Default">
    <w:name w:val="Default"/>
    <w:rsid w:val="00462A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69712171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59713493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vscr.cz/statni-veterinarni-sprava/organizacni-utvary-statni-veterinarni-spravy/"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vsc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vscr.cz/zdravi-zvirat/ptaci-chripka-influenza-drubeze/ptaci-chripka-volne-zijici-pta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prg02\Projects\SVSP\SVSP.9.50.S.01\Projektovani\&#352;ablony\" TargetMode="External"/><Relationship Id="rId5" Type="http://schemas.openxmlformats.org/officeDocument/2006/relationships/footnotes" Target="footnotes.xml"/><Relationship Id="rId15" Type="http://schemas.openxmlformats.org/officeDocument/2006/relationships/hyperlink" Target="https://www.svscr.cz/zdravi-zvirat/newcastleska-chorob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vscr.cz/zdravi-zvirat/ptaci-chripka-influenza-drubez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62F467DF-E1C8-4D06-84D4-135159BD71A3}"/>
      </w:docPartPr>
      <w:docPartBody>
        <w:p w:rsidR="003D55AC" w:rsidRDefault="00C33540">
          <w:r w:rsidRPr="00CC7D61">
            <w:rPr>
              <w:rStyle w:val="Zstupntext"/>
            </w:rPr>
            <w:t>Klikněte sem a zadejte text.</w:t>
          </w:r>
        </w:p>
      </w:docPartBody>
    </w:docPart>
    <w:docPart>
      <w:docPartPr>
        <w:name w:val="1B86F691C7DB41D5A96479BEDD68F38C"/>
        <w:category>
          <w:name w:val="Obecné"/>
          <w:gallery w:val="placeholder"/>
        </w:category>
        <w:types>
          <w:type w:val="bbPlcHdr"/>
        </w:types>
        <w:behaviors>
          <w:behavior w:val="content"/>
        </w:behaviors>
        <w:guid w:val="{EE7DC4C9-108D-4769-98CB-323B1F68138D}"/>
      </w:docPartPr>
      <w:docPartBody>
        <w:p w:rsidR="00DE7F4A" w:rsidRDefault="006847C7" w:rsidP="006847C7">
          <w:pPr>
            <w:pStyle w:val="1B86F691C7DB41D5A96479BEDD68F38C"/>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40"/>
    <w:rsid w:val="00140C48"/>
    <w:rsid w:val="00256BDD"/>
    <w:rsid w:val="002761B4"/>
    <w:rsid w:val="003D55AC"/>
    <w:rsid w:val="00591683"/>
    <w:rsid w:val="006847C7"/>
    <w:rsid w:val="007E6668"/>
    <w:rsid w:val="00B85E3A"/>
    <w:rsid w:val="00BE58B8"/>
    <w:rsid w:val="00C33540"/>
    <w:rsid w:val="00DE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761B4"/>
  </w:style>
  <w:style w:type="paragraph" w:customStyle="1" w:styleId="1B86F691C7DB41D5A96479BEDD68F38C">
    <w:name w:val="1B86F691C7DB41D5A96479BEDD68F38C"/>
    <w:rsid w:val="00684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902</Words>
  <Characters>5327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MVDr. Marie Sopková</cp:lastModifiedBy>
  <cp:revision>24</cp:revision>
  <cp:lastPrinted>2015-01-19T15:37:00Z</cp:lastPrinted>
  <dcterms:created xsi:type="dcterms:W3CDTF">2017-10-06T09:48:00Z</dcterms:created>
  <dcterms:modified xsi:type="dcterms:W3CDTF">2025-09-11T06:53:00Z</dcterms:modified>
</cp:coreProperties>
</file>